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ayout w:type="fixed"/>
        <w:tblLook w:val="04A0"/>
      </w:tblPr>
      <w:tblGrid>
        <w:gridCol w:w="567"/>
        <w:gridCol w:w="1701"/>
        <w:gridCol w:w="4077"/>
        <w:gridCol w:w="1701"/>
        <w:gridCol w:w="1701"/>
        <w:gridCol w:w="1701"/>
        <w:gridCol w:w="1418"/>
        <w:gridCol w:w="2977"/>
      </w:tblGrid>
      <w:tr w:rsidR="00A2637F" w:rsidRPr="00A2637F" w:rsidTr="00A2637F">
        <w:trPr>
          <w:trHeight w:val="566"/>
        </w:trPr>
        <w:tc>
          <w:tcPr>
            <w:tcW w:w="567" w:type="dxa"/>
            <w:vAlign w:val="center"/>
          </w:tcPr>
          <w:p w:rsidR="00A2637F" w:rsidRPr="00A2637F" w:rsidRDefault="00A2637F" w:rsidP="00CC0CE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 xml:space="preserve">№ </w:t>
            </w:r>
            <w:proofErr w:type="gramStart"/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п</w:t>
            </w:r>
            <w:proofErr w:type="gramEnd"/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0CE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ФИО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0CE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0CE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0CE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Категория</w:t>
            </w:r>
          </w:p>
        </w:tc>
        <w:tc>
          <w:tcPr>
            <w:tcW w:w="1701" w:type="dxa"/>
          </w:tcPr>
          <w:p w:rsidR="00A2637F" w:rsidRPr="00A2637F" w:rsidRDefault="00A2637F" w:rsidP="001C7F9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 xml:space="preserve">Стаж педагогической работы </w:t>
            </w:r>
          </w:p>
        </w:tc>
        <w:tc>
          <w:tcPr>
            <w:tcW w:w="1418" w:type="dxa"/>
          </w:tcPr>
          <w:p w:rsidR="00A2637F" w:rsidRPr="00A2637F" w:rsidRDefault="00A2637F" w:rsidP="001C7F9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2977" w:type="dxa"/>
          </w:tcPr>
          <w:p w:rsidR="00A2637F" w:rsidRPr="00A2637F" w:rsidRDefault="00A2637F" w:rsidP="001C7F9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Данные о повышении квалификации</w:t>
            </w:r>
            <w:bookmarkStart w:id="0" w:name="_GoBack"/>
            <w:bookmarkEnd w:id="0"/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0433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Булычева Любовь Анатольевна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 xml:space="preserve">Среднее профессиональное 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Пермский  педагогический колледж № 1, 1995 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1 год 10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 лет 6 мес.</w:t>
            </w:r>
          </w:p>
        </w:tc>
        <w:tc>
          <w:tcPr>
            <w:tcW w:w="2977" w:type="dxa"/>
          </w:tcPr>
          <w:p w:rsidR="00A2637F" w:rsidRPr="00A2637F" w:rsidRDefault="00767245" w:rsidP="0076724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КПК </w:t>
            </w:r>
            <w:r w:rsidRPr="00767245">
              <w:rPr>
                <w:rFonts w:asciiTheme="majorHAnsi" w:hAnsiTheme="majorHAnsi"/>
                <w:sz w:val="20"/>
                <w:szCs w:val="20"/>
              </w:rPr>
              <w:t>"Методика реализации содержания образовательных областей и основных моделей об</w:t>
            </w:r>
            <w:r>
              <w:rPr>
                <w:rFonts w:asciiTheme="majorHAnsi" w:hAnsiTheme="majorHAnsi"/>
                <w:sz w:val="20"/>
                <w:szCs w:val="20"/>
              </w:rPr>
              <w:t>р</w:t>
            </w:r>
            <w:r w:rsidRPr="00767245">
              <w:rPr>
                <w:rFonts w:asciiTheme="majorHAnsi" w:hAnsiTheme="majorHAnsi"/>
                <w:sz w:val="20"/>
                <w:szCs w:val="20"/>
              </w:rPr>
              <w:t>азовательной деятельности в ДОУ в соответствии с ФГТ"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, 56 часов, апрель 2012</w:t>
            </w: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0433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Шишкина Марина Матвеевна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925CB2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 xml:space="preserve">Среднее профессиональное 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 xml:space="preserve">Троицкое педагогическое училище </w:t>
            </w:r>
            <w:proofErr w:type="gramStart"/>
            <w:r w:rsidRPr="00A2637F">
              <w:rPr>
                <w:rFonts w:asciiTheme="majorHAnsi" w:hAnsiTheme="majorHAnsi"/>
                <w:sz w:val="20"/>
                <w:szCs w:val="20"/>
              </w:rPr>
              <w:t>Челябинской</w:t>
            </w:r>
            <w:proofErr w:type="gramEnd"/>
            <w:r w:rsidRPr="00A2637F">
              <w:rPr>
                <w:rFonts w:asciiTheme="majorHAnsi" w:hAnsiTheme="majorHAnsi"/>
                <w:sz w:val="20"/>
                <w:szCs w:val="20"/>
              </w:rPr>
              <w:t xml:space="preserve"> обл.,1985 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28 лет 8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лет 10 мес.</w:t>
            </w:r>
          </w:p>
        </w:tc>
        <w:tc>
          <w:tcPr>
            <w:tcW w:w="2977" w:type="dxa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0433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Кошелева  Евгения Ивановна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Среднее профессиональное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 xml:space="preserve"> Пермский  педагогический колледж № 1, 2002г.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13 лет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 лет 2 мес.</w:t>
            </w:r>
          </w:p>
        </w:tc>
        <w:tc>
          <w:tcPr>
            <w:tcW w:w="2977" w:type="dxa"/>
          </w:tcPr>
          <w:p w:rsidR="00A2637F" w:rsidRDefault="00767245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КПК </w:t>
            </w:r>
            <w:r w:rsidRPr="00767245">
              <w:rPr>
                <w:rFonts w:asciiTheme="majorHAnsi" w:hAnsiTheme="majorHAnsi"/>
                <w:sz w:val="20"/>
                <w:szCs w:val="20"/>
              </w:rPr>
              <w:t>"Методика реализации содержания образовательных областей и основных моделей об</w:t>
            </w:r>
            <w:r>
              <w:rPr>
                <w:rFonts w:asciiTheme="majorHAnsi" w:hAnsiTheme="majorHAnsi"/>
                <w:sz w:val="20"/>
                <w:szCs w:val="20"/>
              </w:rPr>
              <w:t>р</w:t>
            </w:r>
            <w:r w:rsidRPr="00767245">
              <w:rPr>
                <w:rFonts w:asciiTheme="majorHAnsi" w:hAnsiTheme="majorHAnsi"/>
                <w:sz w:val="20"/>
                <w:szCs w:val="20"/>
              </w:rPr>
              <w:t>азовательной деятельности в ДОУ в соответствии с ФГТ"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, 56 часов, апрель 2012</w:t>
            </w:r>
          </w:p>
          <w:p w:rsidR="009D4BEB" w:rsidRDefault="009D4BEB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67245" w:rsidRPr="00A2637F" w:rsidRDefault="00767245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7245">
              <w:rPr>
                <w:rFonts w:asciiTheme="majorHAnsi" w:hAnsiTheme="majorHAnsi"/>
                <w:sz w:val="20"/>
                <w:szCs w:val="20"/>
              </w:rPr>
              <w:t>"Мини-музей в детском саду как форма работы с детьми и родителями"</w:t>
            </w:r>
            <w:r>
              <w:rPr>
                <w:rFonts w:asciiTheme="majorHAnsi" w:hAnsiTheme="majorHAnsi"/>
                <w:sz w:val="20"/>
                <w:szCs w:val="20"/>
              </w:rPr>
              <w:t>, 72 часа, май 2012</w:t>
            </w: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9D4BE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Смирнягина Татьяна Вячеславовна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Среднее профессиональное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ГОУ СПО «Пермский областной колледж искусств и культуры», 2006 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4 года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лет 3 мес.</w:t>
            </w:r>
          </w:p>
        </w:tc>
        <w:tc>
          <w:tcPr>
            <w:tcW w:w="2977" w:type="dxa"/>
          </w:tcPr>
          <w:p w:rsidR="009D4BEB" w:rsidRDefault="009D4BEB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4BEB">
              <w:rPr>
                <w:rFonts w:asciiTheme="majorHAnsi" w:hAnsiTheme="majorHAnsi"/>
                <w:sz w:val="20"/>
                <w:szCs w:val="20"/>
              </w:rPr>
              <w:t>"Целостное развитие ребенка в условиях интеграции образовательных областей основной общеобразовательной программы"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A2637F" w:rsidRPr="00A2637F" w:rsidRDefault="009D4BEB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72 часа, ноябрь 2013</w:t>
            </w: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9D4BE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637F">
              <w:rPr>
                <w:rFonts w:asciiTheme="majorHAnsi" w:hAnsiTheme="majorHAnsi"/>
                <w:sz w:val="20"/>
                <w:szCs w:val="20"/>
              </w:rPr>
              <w:t>Кузьменко</w:t>
            </w:r>
            <w:proofErr w:type="spellEnd"/>
            <w:r w:rsidRPr="00A263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637F">
              <w:rPr>
                <w:rFonts w:asciiTheme="majorHAnsi" w:hAnsiTheme="majorHAnsi"/>
                <w:sz w:val="20"/>
                <w:szCs w:val="20"/>
              </w:rPr>
              <w:t>Раися</w:t>
            </w:r>
            <w:proofErr w:type="spellEnd"/>
            <w:r w:rsidRPr="00A2637F">
              <w:rPr>
                <w:rFonts w:asciiTheme="majorHAnsi" w:hAnsiTheme="majorHAnsi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Среднее профессиональное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Пермский  педагогический колледж № 1, 2001г.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21 год 8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 лет 2 мес.</w:t>
            </w:r>
          </w:p>
        </w:tc>
        <w:tc>
          <w:tcPr>
            <w:tcW w:w="2977" w:type="dxa"/>
          </w:tcPr>
          <w:p w:rsidR="00A2637F" w:rsidRPr="00A2637F" w:rsidRDefault="00767245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7245">
              <w:rPr>
                <w:rFonts w:asciiTheme="majorHAnsi" w:hAnsiTheme="majorHAnsi"/>
                <w:sz w:val="20"/>
                <w:szCs w:val="20"/>
              </w:rPr>
              <w:t>"Безопасность и здоровье в образовательном процессе. Школа содействия укрепления здоровья".</w:t>
            </w:r>
            <w:r>
              <w:rPr>
                <w:rFonts w:asciiTheme="majorHAnsi" w:hAnsiTheme="majorHAnsi"/>
                <w:sz w:val="20"/>
                <w:szCs w:val="20"/>
              </w:rPr>
              <w:t>, 120 часов, январь 2009</w:t>
            </w: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9D4BE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Мелентьева Елена Ивановна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Среднее профессиональное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Пермское музыкальное училище Минкультуры РСФСР, 1982г.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35 лет 7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 лет 8 мес.</w:t>
            </w:r>
          </w:p>
        </w:tc>
        <w:tc>
          <w:tcPr>
            <w:tcW w:w="2977" w:type="dxa"/>
          </w:tcPr>
          <w:p w:rsidR="00A2637F" w:rsidRDefault="00767245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7245">
              <w:rPr>
                <w:rFonts w:asciiTheme="majorHAnsi" w:hAnsiTheme="majorHAnsi"/>
                <w:sz w:val="20"/>
                <w:szCs w:val="20"/>
              </w:rPr>
              <w:t>Организация музыкально-художественной деятельности детей по освоению образовательной области Музыка" в рамках внедрения ФГТ"</w:t>
            </w:r>
            <w:r>
              <w:rPr>
                <w:rFonts w:asciiTheme="majorHAnsi" w:hAnsiTheme="majorHAnsi"/>
                <w:sz w:val="20"/>
                <w:szCs w:val="20"/>
              </w:rPr>
              <w:t>, 54 часа, сентябрь 2013</w:t>
            </w:r>
          </w:p>
          <w:p w:rsidR="00165FA1" w:rsidRDefault="00165FA1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65FA1">
              <w:rPr>
                <w:rFonts w:asciiTheme="majorHAnsi" w:hAnsiTheme="majorHAnsi"/>
                <w:sz w:val="20"/>
                <w:szCs w:val="20"/>
              </w:rPr>
              <w:t xml:space="preserve">"Обеспечение качества музыкальной образовательной </w:t>
            </w:r>
            <w:r w:rsidRPr="00165FA1">
              <w:rPr>
                <w:rFonts w:asciiTheme="majorHAnsi" w:hAnsiTheme="majorHAnsi"/>
                <w:sz w:val="20"/>
                <w:szCs w:val="20"/>
              </w:rPr>
              <w:lastRenderedPageBreak/>
              <w:t>деятельности дошкольной образовательной организации в условиях внедрения ФГОС"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165FA1" w:rsidRPr="00A2637F" w:rsidRDefault="00165FA1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июнь 2014 г., 72 часа</w:t>
            </w: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9D4BE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Нифантьева Светлана Юрьевна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Среднее профессиональное</w:t>
            </w:r>
          </w:p>
          <w:p w:rsidR="00A2637F" w:rsidRPr="00A2637F" w:rsidRDefault="00A2637F" w:rsidP="00925CB2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Краснокамский целлюлозно-бумажный техникум, 1979г.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3 года 4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 лет 10 мес.</w:t>
            </w:r>
          </w:p>
        </w:tc>
        <w:tc>
          <w:tcPr>
            <w:tcW w:w="2977" w:type="dxa"/>
          </w:tcPr>
          <w:p w:rsidR="00A2637F" w:rsidRPr="00A2637F" w:rsidRDefault="00165FA1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65FA1">
              <w:rPr>
                <w:rFonts w:asciiTheme="majorHAnsi" w:hAnsiTheme="majorHAnsi"/>
                <w:sz w:val="20"/>
                <w:szCs w:val="20"/>
              </w:rPr>
              <w:t xml:space="preserve">"Современное дошкольное образование: научно-методические основы воспитательно-образовательного процесса в ДОО в условиях стандартизации </w:t>
            </w:r>
            <w:proofErr w:type="gramStart"/>
            <w:r w:rsidRPr="00165FA1">
              <w:rPr>
                <w:rFonts w:asciiTheme="majorHAnsi" w:hAnsiTheme="majorHAnsi"/>
                <w:sz w:val="20"/>
                <w:szCs w:val="20"/>
              </w:rPr>
              <w:t>ДО</w:t>
            </w:r>
            <w:proofErr w:type="gramEnd"/>
            <w:r w:rsidRPr="00165FA1">
              <w:rPr>
                <w:rFonts w:asciiTheme="majorHAnsi" w:hAnsiTheme="majorHAnsi"/>
                <w:sz w:val="20"/>
                <w:szCs w:val="20"/>
              </w:rPr>
              <w:t>"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март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2014, 72 часа</w:t>
            </w: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9D4BE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637F">
              <w:rPr>
                <w:rFonts w:asciiTheme="majorHAnsi" w:hAnsiTheme="majorHAnsi"/>
                <w:sz w:val="20"/>
                <w:szCs w:val="20"/>
              </w:rPr>
              <w:t>Постаногова</w:t>
            </w:r>
            <w:proofErr w:type="spellEnd"/>
            <w:r w:rsidRPr="00A2637F">
              <w:rPr>
                <w:rFonts w:asciiTheme="majorHAnsi" w:hAnsiTheme="majorHAnsi"/>
                <w:sz w:val="20"/>
                <w:szCs w:val="20"/>
              </w:rPr>
              <w:t xml:space="preserve"> Тамара 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Алексеевна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 xml:space="preserve">Среднее профессиональное 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Пермское  педагогическое училище № 1, 1984 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Высшая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31 год 6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 года 3 мес.</w:t>
            </w:r>
          </w:p>
        </w:tc>
        <w:tc>
          <w:tcPr>
            <w:tcW w:w="2977" w:type="dxa"/>
          </w:tcPr>
          <w:p w:rsidR="00A2637F" w:rsidRPr="00A2637F" w:rsidRDefault="00CD30C1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«Формирование </w:t>
            </w:r>
            <w:proofErr w:type="spellStart"/>
            <w:r w:rsidR="00BD213E">
              <w:rPr>
                <w:rFonts w:asciiTheme="majorHAnsi" w:hAnsiTheme="majorHAnsi"/>
                <w:sz w:val="20"/>
                <w:szCs w:val="20"/>
              </w:rPr>
              <w:t>психологопедагогической</w:t>
            </w:r>
            <w:proofErr w:type="spellEnd"/>
            <w:r w:rsidR="00BD213E">
              <w:rPr>
                <w:rFonts w:asciiTheme="majorHAnsi" w:hAnsiTheme="majorHAnsi"/>
                <w:sz w:val="20"/>
                <w:szCs w:val="20"/>
              </w:rPr>
              <w:t xml:space="preserve"> компетенции родителей по социальному развитию детей дошкольного возраста» 36 часов, 2009 год.</w:t>
            </w: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9D4BE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Потапенко Тамара Николаевна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Среднее профессиональное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Пермское  педагогическое училище № 1, 1993г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2 года 10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лет 5 мес.</w:t>
            </w:r>
          </w:p>
        </w:tc>
        <w:tc>
          <w:tcPr>
            <w:tcW w:w="2977" w:type="dxa"/>
          </w:tcPr>
          <w:p w:rsidR="00A2637F" w:rsidRPr="00A2637F" w:rsidRDefault="00767245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КПК </w:t>
            </w:r>
            <w:r w:rsidRPr="00767245">
              <w:rPr>
                <w:rFonts w:asciiTheme="majorHAnsi" w:hAnsiTheme="majorHAnsi"/>
                <w:sz w:val="20"/>
                <w:szCs w:val="20"/>
              </w:rPr>
              <w:t>"Методика реализации содержания образовательных областей и основных моделей об</w:t>
            </w:r>
            <w:r>
              <w:rPr>
                <w:rFonts w:asciiTheme="majorHAnsi" w:hAnsiTheme="majorHAnsi"/>
                <w:sz w:val="20"/>
                <w:szCs w:val="20"/>
              </w:rPr>
              <w:t>р</w:t>
            </w:r>
            <w:r w:rsidRPr="00767245">
              <w:rPr>
                <w:rFonts w:asciiTheme="majorHAnsi" w:hAnsiTheme="majorHAnsi"/>
                <w:sz w:val="20"/>
                <w:szCs w:val="20"/>
              </w:rPr>
              <w:t>азовательной деятельности в ДОУ в соответствии с ФГТ"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, 56 часов, апрель 2012</w:t>
            </w: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9D4BE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637F">
              <w:rPr>
                <w:rFonts w:asciiTheme="majorHAnsi" w:hAnsiTheme="majorHAnsi"/>
                <w:sz w:val="20"/>
                <w:szCs w:val="20"/>
              </w:rPr>
              <w:t>Посягина</w:t>
            </w:r>
            <w:proofErr w:type="spellEnd"/>
            <w:r w:rsidRPr="00A2637F">
              <w:rPr>
                <w:rFonts w:asciiTheme="majorHAnsi" w:hAnsiTheme="majorHAnsi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Высшее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ГОУ Московский городской педагогический университет, 2005 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15 лет 4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лет 5 мес.</w:t>
            </w:r>
          </w:p>
        </w:tc>
        <w:tc>
          <w:tcPr>
            <w:tcW w:w="2977" w:type="dxa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9D4BE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Степанова Нина Николаевна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Среднее профессиональное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Пермское  педагогическое училище № 1, 1985 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B745EC" w:rsidP="00CC4E0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925C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11 лет  4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лет 3 мес.</w:t>
            </w:r>
          </w:p>
        </w:tc>
        <w:tc>
          <w:tcPr>
            <w:tcW w:w="2977" w:type="dxa"/>
          </w:tcPr>
          <w:p w:rsidR="00A2637F" w:rsidRDefault="00767245" w:rsidP="00925C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КПК </w:t>
            </w:r>
            <w:r w:rsidRPr="00767245">
              <w:rPr>
                <w:rFonts w:asciiTheme="majorHAnsi" w:hAnsiTheme="majorHAnsi"/>
                <w:sz w:val="20"/>
                <w:szCs w:val="20"/>
              </w:rPr>
              <w:t>"Методика реализации содержания образовательных областей и основных моделей об</w:t>
            </w:r>
            <w:r>
              <w:rPr>
                <w:rFonts w:asciiTheme="majorHAnsi" w:hAnsiTheme="majorHAnsi"/>
                <w:sz w:val="20"/>
                <w:szCs w:val="20"/>
              </w:rPr>
              <w:t>р</w:t>
            </w:r>
            <w:r w:rsidRPr="00767245">
              <w:rPr>
                <w:rFonts w:asciiTheme="majorHAnsi" w:hAnsiTheme="majorHAnsi"/>
                <w:sz w:val="20"/>
                <w:szCs w:val="20"/>
              </w:rPr>
              <w:t>азовательной деятельности в ДОУ в соответствии с ФГТ"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, 56 часов, апрель 2012</w:t>
            </w:r>
          </w:p>
          <w:p w:rsidR="009D4BEB" w:rsidRDefault="009D4BEB" w:rsidP="00925C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67245" w:rsidRPr="00A2637F" w:rsidRDefault="00767245" w:rsidP="0076724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7245">
              <w:rPr>
                <w:rFonts w:asciiTheme="majorHAnsi" w:hAnsiTheme="majorHAnsi"/>
                <w:sz w:val="20"/>
                <w:szCs w:val="20"/>
              </w:rPr>
              <w:t>"Современное дошкольное образование: научно-методические основы воспитательно-образовательного процесса в ДОО в условиях стандартизации ДО"</w:t>
            </w:r>
            <w:r>
              <w:rPr>
                <w:rFonts w:asciiTheme="majorHAnsi" w:hAnsiTheme="majorHAnsi"/>
                <w:sz w:val="20"/>
                <w:szCs w:val="20"/>
              </w:rPr>
              <w:t>, 72 часа, ноябрь 2013</w:t>
            </w: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0433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Иванова Елена Владимировна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Среднее профессиональное</w:t>
            </w:r>
          </w:p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 xml:space="preserve">Пермский  педагогический колледж № 1, </w:t>
            </w:r>
            <w:r w:rsidRPr="00A2637F">
              <w:rPr>
                <w:rFonts w:asciiTheme="majorHAnsi" w:hAnsiTheme="majorHAnsi"/>
                <w:sz w:val="20"/>
                <w:szCs w:val="20"/>
              </w:rPr>
              <w:lastRenderedPageBreak/>
              <w:t>2009 г.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CC4E0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2637F" w:rsidRPr="00A2637F" w:rsidRDefault="00A2637F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10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мес.</w:t>
            </w:r>
          </w:p>
        </w:tc>
        <w:tc>
          <w:tcPr>
            <w:tcW w:w="2977" w:type="dxa"/>
          </w:tcPr>
          <w:p w:rsidR="009D4BEB" w:rsidRDefault="009D4BEB" w:rsidP="009D4B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4BEB">
              <w:rPr>
                <w:rFonts w:asciiTheme="majorHAnsi" w:hAnsiTheme="majorHAnsi"/>
                <w:sz w:val="20"/>
                <w:szCs w:val="20"/>
              </w:rPr>
              <w:t xml:space="preserve">"Целостное развитие ребенка в условиях интеграции </w:t>
            </w:r>
            <w:r w:rsidRPr="009D4BEB">
              <w:rPr>
                <w:rFonts w:asciiTheme="majorHAnsi" w:hAnsiTheme="majorHAnsi"/>
                <w:sz w:val="20"/>
                <w:szCs w:val="20"/>
              </w:rPr>
              <w:lastRenderedPageBreak/>
              <w:t>образовательных областей основной общеобразовательной программы"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A2637F" w:rsidRPr="00A2637F" w:rsidRDefault="009D4BEB" w:rsidP="009D4B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72 часа, ноябрь 2013</w:t>
            </w:r>
          </w:p>
        </w:tc>
      </w:tr>
      <w:tr w:rsidR="00165FA1" w:rsidRPr="00A2637F" w:rsidTr="00CD30C1">
        <w:tc>
          <w:tcPr>
            <w:tcW w:w="567" w:type="dxa"/>
            <w:vAlign w:val="center"/>
          </w:tcPr>
          <w:p w:rsidR="00165FA1" w:rsidRPr="00A2637F" w:rsidRDefault="00165FA1" w:rsidP="000433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165FA1" w:rsidRDefault="00165FA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Девяткова Ольга Юрьевна</w:t>
            </w:r>
          </w:p>
        </w:tc>
        <w:tc>
          <w:tcPr>
            <w:tcW w:w="4077" w:type="dxa"/>
            <w:vAlign w:val="center"/>
          </w:tcPr>
          <w:p w:rsidR="00165FA1" w:rsidRDefault="00165FA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Среднее профессиональное Пермское педагогическое училище №1, 1984 год</w:t>
            </w:r>
          </w:p>
        </w:tc>
        <w:tc>
          <w:tcPr>
            <w:tcW w:w="1701" w:type="dxa"/>
            <w:vAlign w:val="center"/>
          </w:tcPr>
          <w:p w:rsidR="00165FA1" w:rsidRDefault="00165FA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165FA1" w:rsidRDefault="00165F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5FA1" w:rsidRDefault="00165F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 лет 7 мес.</w:t>
            </w:r>
          </w:p>
        </w:tc>
        <w:tc>
          <w:tcPr>
            <w:tcW w:w="1418" w:type="dxa"/>
            <w:vAlign w:val="center"/>
          </w:tcPr>
          <w:p w:rsidR="00165FA1" w:rsidRDefault="00165F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 года 9 мес.</w:t>
            </w:r>
          </w:p>
        </w:tc>
        <w:tc>
          <w:tcPr>
            <w:tcW w:w="2977" w:type="dxa"/>
          </w:tcPr>
          <w:p w:rsidR="00165FA1" w:rsidRPr="00A2637F" w:rsidRDefault="00165FA1" w:rsidP="004541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637F" w:rsidRPr="00A2637F" w:rsidTr="00CD30C1">
        <w:tc>
          <w:tcPr>
            <w:tcW w:w="567" w:type="dxa"/>
            <w:vAlign w:val="center"/>
          </w:tcPr>
          <w:p w:rsidR="00A2637F" w:rsidRPr="00A2637F" w:rsidRDefault="00A2637F" w:rsidP="000433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2637F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9D4BE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2637F">
              <w:rPr>
                <w:rFonts w:asciiTheme="majorHAnsi" w:hAnsiTheme="majorHAnsi"/>
                <w:sz w:val="20"/>
                <w:szCs w:val="20"/>
              </w:rPr>
              <w:t>Вялова</w:t>
            </w:r>
            <w:proofErr w:type="spellEnd"/>
            <w:r w:rsidRPr="00A2637F">
              <w:rPr>
                <w:rFonts w:asciiTheme="majorHAnsi" w:hAnsiTheme="majorHAnsi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4077" w:type="dxa"/>
            <w:vAlign w:val="center"/>
          </w:tcPr>
          <w:p w:rsidR="00A2637F" w:rsidRPr="00A2637F" w:rsidRDefault="00A2637F" w:rsidP="009D4BEB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Высшее</w:t>
            </w:r>
          </w:p>
          <w:p w:rsidR="00A2637F" w:rsidRPr="00A2637F" w:rsidRDefault="00A2637F" w:rsidP="009D4BEB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НП "</w:t>
            </w:r>
            <w:proofErr w:type="spellStart"/>
            <w:r w:rsidRPr="00A2637F">
              <w:rPr>
                <w:rFonts w:asciiTheme="majorHAnsi" w:hAnsiTheme="majorHAnsi"/>
                <w:sz w:val="20"/>
                <w:szCs w:val="20"/>
              </w:rPr>
              <w:t>Прикамский</w:t>
            </w:r>
            <w:proofErr w:type="spellEnd"/>
            <w:r w:rsidRPr="00A2637F">
              <w:rPr>
                <w:rFonts w:asciiTheme="majorHAnsi" w:hAnsiTheme="majorHAnsi"/>
                <w:sz w:val="20"/>
                <w:szCs w:val="20"/>
              </w:rPr>
              <w:t xml:space="preserve"> социальный институт"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9D4BEB">
            <w:pPr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A2637F" w:rsidRPr="00A2637F" w:rsidRDefault="00B745EC" w:rsidP="009D4B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701" w:type="dxa"/>
            <w:vAlign w:val="center"/>
          </w:tcPr>
          <w:p w:rsidR="00A2637F" w:rsidRPr="00A2637F" w:rsidRDefault="00A2637F" w:rsidP="00925C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637F">
              <w:rPr>
                <w:rFonts w:asciiTheme="majorHAnsi" w:hAnsiTheme="majorHAnsi"/>
                <w:sz w:val="20"/>
                <w:szCs w:val="20"/>
              </w:rPr>
              <w:t>8 лет 10 мес.</w:t>
            </w:r>
          </w:p>
        </w:tc>
        <w:tc>
          <w:tcPr>
            <w:tcW w:w="1418" w:type="dxa"/>
            <w:vAlign w:val="center"/>
          </w:tcPr>
          <w:p w:rsidR="00A2637F" w:rsidRPr="00A2637F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 лет 2 мес.</w:t>
            </w:r>
          </w:p>
        </w:tc>
        <w:tc>
          <w:tcPr>
            <w:tcW w:w="2977" w:type="dxa"/>
          </w:tcPr>
          <w:p w:rsidR="00A2637F" w:rsidRDefault="00767245" w:rsidP="00925C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7245">
              <w:rPr>
                <w:rFonts w:asciiTheme="majorHAnsi" w:hAnsiTheme="majorHAnsi"/>
                <w:sz w:val="20"/>
                <w:szCs w:val="20"/>
              </w:rPr>
              <w:t>"Психолого-педагогические условия формирования позитивного образа "я" у детей дошкольного возраста в условиях реализации ФГТ"</w:t>
            </w:r>
            <w:r w:rsidR="004413DE">
              <w:rPr>
                <w:rFonts w:asciiTheme="majorHAnsi" w:hAnsiTheme="majorHAnsi"/>
                <w:sz w:val="20"/>
                <w:szCs w:val="20"/>
              </w:rPr>
              <w:t>, 48 часов, май 2013</w:t>
            </w:r>
          </w:p>
          <w:p w:rsidR="009D4BEB" w:rsidRDefault="009D4BEB" w:rsidP="00925C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13DE" w:rsidRPr="00A2637F" w:rsidRDefault="004413DE" w:rsidP="009D4B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13DE">
              <w:rPr>
                <w:rFonts w:asciiTheme="majorHAnsi" w:hAnsiTheme="majorHAnsi"/>
                <w:sz w:val="20"/>
                <w:szCs w:val="20"/>
              </w:rPr>
              <w:t>"Целостное развитие ребенка как условие обеспечения преемственности ступеней образования на основе интеграции нейропсихологического, психологического и педагогического подхода"</w:t>
            </w:r>
            <w:r w:rsidR="009D4BEB">
              <w:rPr>
                <w:rFonts w:asciiTheme="majorHAnsi" w:hAnsiTheme="majorHAnsi"/>
                <w:sz w:val="20"/>
                <w:szCs w:val="20"/>
              </w:rPr>
              <w:t>, 72 часа, июнь 2013</w:t>
            </w:r>
          </w:p>
        </w:tc>
      </w:tr>
      <w:tr w:rsidR="00CD30C1" w:rsidRPr="00A2637F" w:rsidTr="00CD30C1">
        <w:tc>
          <w:tcPr>
            <w:tcW w:w="567" w:type="dxa"/>
            <w:vAlign w:val="center"/>
          </w:tcPr>
          <w:p w:rsidR="00CD30C1" w:rsidRPr="00A2637F" w:rsidRDefault="00CD30C1" w:rsidP="000433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CD30C1" w:rsidRPr="00A2637F" w:rsidRDefault="00CD30C1" w:rsidP="009D4B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Сабурова Наталья Николаевна</w:t>
            </w:r>
          </w:p>
        </w:tc>
        <w:tc>
          <w:tcPr>
            <w:tcW w:w="4077" w:type="dxa"/>
            <w:vAlign w:val="center"/>
          </w:tcPr>
          <w:p w:rsidR="00CD30C1" w:rsidRDefault="00CD30C1" w:rsidP="009D4B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Высшее </w:t>
            </w:r>
          </w:p>
          <w:p w:rsidR="00CD30C1" w:rsidRPr="00A2637F" w:rsidRDefault="00CD30C1" w:rsidP="009D4B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«Пермский государственный технический университет», 2005 год</w:t>
            </w:r>
          </w:p>
        </w:tc>
        <w:tc>
          <w:tcPr>
            <w:tcW w:w="1701" w:type="dxa"/>
            <w:vAlign w:val="center"/>
          </w:tcPr>
          <w:p w:rsidR="00CD30C1" w:rsidRPr="00A2637F" w:rsidRDefault="00CD30C1" w:rsidP="009D4B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  <w:vAlign w:val="center"/>
          </w:tcPr>
          <w:p w:rsidR="00CD30C1" w:rsidRPr="00A2637F" w:rsidRDefault="00CD30C1" w:rsidP="009D4B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30C1" w:rsidRPr="00A2637F" w:rsidRDefault="00CD30C1" w:rsidP="00925C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мес.</w:t>
            </w:r>
          </w:p>
        </w:tc>
        <w:tc>
          <w:tcPr>
            <w:tcW w:w="1418" w:type="dxa"/>
            <w:vAlign w:val="center"/>
          </w:tcPr>
          <w:p w:rsidR="00CD30C1" w:rsidRDefault="00CD30C1" w:rsidP="00CD30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 лет 11 мес.</w:t>
            </w:r>
          </w:p>
        </w:tc>
        <w:tc>
          <w:tcPr>
            <w:tcW w:w="2977" w:type="dxa"/>
          </w:tcPr>
          <w:p w:rsidR="00CD30C1" w:rsidRDefault="00CD30C1" w:rsidP="00925C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«</w:t>
            </w:r>
            <w:r w:rsidRPr="00CD30C1">
              <w:rPr>
                <w:rFonts w:asciiTheme="majorHAnsi" w:hAnsiTheme="majorHAnsi"/>
                <w:sz w:val="20"/>
                <w:szCs w:val="20"/>
              </w:rPr>
              <w:t>Психолого-педагогические аспекты реализации образовательных областей «Физическая культура» и «Здоровье» в условиях стандартизации дошкольного образования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  <w:r w:rsidRPr="00CD30C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CD30C1" w:rsidRPr="00767245" w:rsidRDefault="00B745EC" w:rsidP="00925C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CD30C1">
              <w:rPr>
                <w:rFonts w:asciiTheme="majorHAnsi" w:hAnsiTheme="majorHAnsi"/>
                <w:sz w:val="20"/>
                <w:szCs w:val="20"/>
              </w:rPr>
              <w:t>2 часа, ноябрь 2013</w:t>
            </w:r>
          </w:p>
        </w:tc>
      </w:tr>
    </w:tbl>
    <w:p w:rsidR="00593AA7" w:rsidRPr="00A2637F" w:rsidRDefault="00593AA7">
      <w:pPr>
        <w:rPr>
          <w:rFonts w:asciiTheme="majorHAnsi" w:hAnsiTheme="majorHAnsi"/>
          <w:sz w:val="20"/>
          <w:szCs w:val="20"/>
        </w:rPr>
      </w:pPr>
    </w:p>
    <w:sectPr w:rsidR="00593AA7" w:rsidRPr="00A2637F" w:rsidSect="00A2637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7CF"/>
    <w:rsid w:val="00043327"/>
    <w:rsid w:val="00165FA1"/>
    <w:rsid w:val="00172E29"/>
    <w:rsid w:val="001C7F9A"/>
    <w:rsid w:val="002471E4"/>
    <w:rsid w:val="002D3DC6"/>
    <w:rsid w:val="00382BD9"/>
    <w:rsid w:val="003B06F1"/>
    <w:rsid w:val="003B589E"/>
    <w:rsid w:val="00412D33"/>
    <w:rsid w:val="004413DE"/>
    <w:rsid w:val="0045418A"/>
    <w:rsid w:val="005207CF"/>
    <w:rsid w:val="00540EE6"/>
    <w:rsid w:val="00593AA7"/>
    <w:rsid w:val="005B0992"/>
    <w:rsid w:val="00652019"/>
    <w:rsid w:val="006F3485"/>
    <w:rsid w:val="00767245"/>
    <w:rsid w:val="00883B66"/>
    <w:rsid w:val="008E5128"/>
    <w:rsid w:val="00901F1A"/>
    <w:rsid w:val="00925CB2"/>
    <w:rsid w:val="00966454"/>
    <w:rsid w:val="009A1C1F"/>
    <w:rsid w:val="009D4BEB"/>
    <w:rsid w:val="00A2637F"/>
    <w:rsid w:val="00A31A73"/>
    <w:rsid w:val="00B745EC"/>
    <w:rsid w:val="00BD213E"/>
    <w:rsid w:val="00C2774C"/>
    <w:rsid w:val="00CC0CEF"/>
    <w:rsid w:val="00CC4E01"/>
    <w:rsid w:val="00CD30C1"/>
    <w:rsid w:val="00D91E94"/>
    <w:rsid w:val="00E7027A"/>
    <w:rsid w:val="00EF67A8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802B-D38B-4B00-BBDE-15AB7129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2013-11-22T06:28:00Z</cp:lastPrinted>
  <dcterms:created xsi:type="dcterms:W3CDTF">2014-06-24T05:52:00Z</dcterms:created>
  <dcterms:modified xsi:type="dcterms:W3CDTF">2014-06-24T05:54:00Z</dcterms:modified>
</cp:coreProperties>
</file>